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102E3F">
      <w:pPr>
        <w:bidi w:val="0"/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RPr="00F72D52" w:rsidP="00F72D52">
      <w:pPr>
        <w:bidi w:val="0"/>
        <w:jc w:val="center"/>
        <w:rPr>
          <w:color w:val="FF0000"/>
          <w:sz w:val="28"/>
          <w:szCs w:val="28"/>
        </w:rPr>
      </w:pPr>
      <w:r w:rsidRPr="00F72D52">
        <w:rPr>
          <w:color w:val="FF0000"/>
          <w:sz w:val="28"/>
          <w:szCs w:val="28"/>
          <w:rtl w:val="0"/>
          <w:lang w:val="cy-GB"/>
        </w:rPr>
        <w:t>CYNLLUN CYHOEDDI RHYDDID GWYBODAETH</w:t>
      </w:r>
    </w:p>
    <w:p w:rsidR="00F72D52" w:rsidRPr="00F72D52" w:rsidP="00F72D52">
      <w:pPr>
        <w:bidi w:val="0"/>
        <w:rPr>
          <w:sz w:val="28"/>
          <w:szCs w:val="28"/>
        </w:rPr>
      </w:pPr>
    </w:p>
    <w:p w:rsidR="00102E3F" w:rsidP="008872CD">
      <w:pPr>
        <w:bidi w:val="0"/>
        <w:jc w:val="both"/>
      </w:pPr>
      <w:r w:rsidRPr="00F72D52">
        <w:rPr>
          <w:rtl w:val="0"/>
          <w:lang w:val="cy-GB"/>
        </w:rPr>
        <w:t xml:space="preserve">Mae'r Cynllun Cyhoeddi hwn yn ein hymrwymo i sicrhau bod gwybodaeth ar gael i'r cyhoedd fel rhan o'n gweithgareddau busnes arferol. </w:t>
      </w:r>
      <w:r w:rsidRPr="00F72D52">
        <w:rPr>
          <w:rtl w:val="0"/>
          <w:lang w:val="cy-GB"/>
        </w:rPr>
        <w:t xml:space="preserve">Mae'r wybodaeth a gwmpesir yn perthyn i'r dosbarthiadau o wybodaeth a nodir isod, lle mae'r wybodaeth hon yn cael ei chadw gennym ni. </w:t>
      </w:r>
      <w:r w:rsidRPr="00F72D52">
        <w:rPr>
          <w:rtl w:val="0"/>
          <w:lang w:val="cy-GB"/>
        </w:rPr>
        <w:t>Bydd y canllaw hwn yn nodi ble y gellir dod o hyd i'r wybodaeth hon ar ein gwefan.</w:t>
      </w:r>
    </w:p>
    <w:p w:rsidR="00F72D52" w:rsidRPr="008872CD" w:rsidP="008872CD">
      <w:pPr>
        <w:bidi w:val="0"/>
        <w:jc w:val="both"/>
        <w:rPr>
          <w:b/>
        </w:rPr>
      </w:pPr>
      <w:r w:rsidRPr="008872CD">
        <w:rPr>
          <w:b/>
          <w:bCs/>
          <w:rtl w:val="0"/>
          <w:lang w:val="cy-GB"/>
        </w:rPr>
        <w:t>Pwy ydym ni a'r hyn a wnawn.</w:t>
      </w:r>
    </w:p>
    <w:p w:rsidR="00F72D52" w:rsidP="008872CD">
      <w:pPr>
        <w:bidi w:val="0"/>
        <w:jc w:val="both"/>
      </w:pPr>
      <w:r>
        <w:rPr>
          <w:rtl w:val="0"/>
          <w:lang w:val="cy-GB"/>
        </w:rPr>
        <w:t xml:space="preserve">Gwybodaeth sefydliadol, lleoliadau a chysylltiadau, llywodraethu cyfansoddiadol a chyfreithiol. </w:t>
      </w:r>
    </w:p>
    <w:p w:rsidR="008D1191" w:rsidP="008872CD">
      <w:pPr>
        <w:bidi w:val="0"/>
        <w:jc w:val="both"/>
      </w:pPr>
      <w:r>
        <w:fldChar w:fldCharType="begin"/>
      </w:r>
      <w:r>
        <w:instrText xml:space="preserve"> HYPERLINK "http://swpapp-web1.swp-rest.police.int/UmbracoTest/en/transparency/people/" </w:instrText>
      </w:r>
      <w:r>
        <w:fldChar w:fldCharType="separate"/>
      </w:r>
      <w:r w:rsidRPr="00D00437">
        <w:rPr>
          <w:rStyle w:val="Hyperlink"/>
          <w:u w:val="single"/>
          <w:rtl w:val="0"/>
          <w:lang w:val="cy-GB"/>
        </w:rPr>
        <w:t>http://swpapp-web1.swp-rest.police.int/UmbracoTest/en/transparency/people/</w:t>
      </w:r>
      <w:r>
        <w:fldChar w:fldCharType="end"/>
      </w:r>
    </w:p>
    <w:p w:rsidR="008D1191" w:rsidP="008872CD">
      <w:pPr>
        <w:bidi w:val="0"/>
        <w:jc w:val="both"/>
      </w:pPr>
      <w:r>
        <w:fldChar w:fldCharType="begin"/>
      </w:r>
      <w:r>
        <w:instrText xml:space="preserve"> HYPERLINK "http://swpapp-web1.swp-rest.police.int/UmbracoTest/en/transparency/decisions-policies/" </w:instrText>
      </w:r>
      <w:r>
        <w:fldChar w:fldCharType="separate"/>
      </w:r>
      <w:r w:rsidRPr="00D00437">
        <w:rPr>
          <w:rStyle w:val="Hyperlink"/>
          <w:u w:val="none"/>
          <w:rtl w:val="0"/>
          <w:lang w:val="cy-GB"/>
        </w:rPr>
        <w:t>http://swpapp-web1.swp-rest.police.int/UmbracoTest/en/transparency/decisions-policies/</w:t>
      </w:r>
      <w:r>
        <w:fldChar w:fldCharType="end"/>
      </w:r>
    </w:p>
    <w:p w:rsidR="008D1191" w:rsidP="008872CD">
      <w:pPr>
        <w:bidi w:val="0"/>
        <w:jc w:val="both"/>
      </w:pPr>
      <w:r>
        <w:fldChar w:fldCharType="begin"/>
      </w:r>
      <w:r>
        <w:instrText xml:space="preserve"> HYPERLINK "http://swpapp-web1.swp-rest.police.int/UmbracoTest/en/your-commissioner/" </w:instrText>
      </w:r>
      <w:r>
        <w:fldChar w:fldCharType="separate"/>
      </w:r>
      <w:r w:rsidRPr="00D00437">
        <w:rPr>
          <w:rStyle w:val="Hyperlink"/>
          <w:u w:val="single"/>
          <w:rtl w:val="0"/>
          <w:lang w:val="cy-GB"/>
        </w:rPr>
        <w:t>http://swpapp-web1.swp-rest.police.int/UmbracoTest/en/your-commissioner/</w:t>
      </w:r>
      <w:r>
        <w:fldChar w:fldCharType="end"/>
      </w:r>
      <w:r>
        <w:rPr>
          <w:rtl w:val="0"/>
          <w:lang w:val="cy-GB"/>
        </w:rPr>
        <w:t xml:space="preserve"> </w:t>
      </w:r>
    </w:p>
    <w:p w:rsidR="008872CD" w:rsidRPr="008872CD" w:rsidP="008872CD">
      <w:pPr>
        <w:bidi w:val="0"/>
        <w:jc w:val="both"/>
        <w:rPr>
          <w:b/>
        </w:rPr>
      </w:pPr>
      <w:r w:rsidRPr="008872CD">
        <w:rPr>
          <w:b/>
          <w:bCs/>
          <w:rtl w:val="0"/>
          <w:lang w:val="cy-GB"/>
        </w:rPr>
        <w:t>Faint rydym yn ei wario a sut rydym yn gwneud hynny.</w:t>
      </w:r>
      <w:r w:rsidRPr="008872CD">
        <w:rPr>
          <w:b w:val="0"/>
          <w:rtl w:val="0"/>
          <w:lang w:val="cy-GB"/>
        </w:rPr>
        <w:t xml:space="preserve"> </w:t>
      </w:r>
    </w:p>
    <w:p w:rsidR="00F72D52" w:rsidP="008872CD">
      <w:pPr>
        <w:bidi w:val="0"/>
        <w:jc w:val="both"/>
      </w:pPr>
      <w:r>
        <w:rPr>
          <w:rtl w:val="0"/>
          <w:lang w:val="cy-GB"/>
        </w:rPr>
        <w:t xml:space="preserve">Gwybodaeth ariannol yn ymwneud ag incwm a gwariant amcanol a gwirioneddol, tendro, caffael a chontractau. </w:t>
      </w:r>
    </w:p>
    <w:p w:rsidR="008D1191" w:rsidP="008872CD">
      <w:pPr>
        <w:bidi w:val="0"/>
        <w:jc w:val="both"/>
      </w:pPr>
      <w:r>
        <w:fldChar w:fldCharType="begin"/>
      </w:r>
      <w:r>
        <w:instrText xml:space="preserve"> HYPERLINK "http://swpapp-web1.swp-rest.police.int/UmbracoTest/en/transparency/finance/" </w:instrText>
      </w:r>
      <w:r>
        <w:fldChar w:fldCharType="separate"/>
      </w:r>
      <w:r w:rsidRPr="00D00437">
        <w:rPr>
          <w:rStyle w:val="Hyperlink"/>
          <w:u w:val="single"/>
          <w:rtl w:val="0"/>
          <w:lang w:val="cy-GB"/>
        </w:rPr>
        <w:t>http://swpapp-web1.swp-rest.police.int/UmbracoTest/en/transparency/finance/</w:t>
      </w:r>
      <w:r>
        <w:fldChar w:fldCharType="end"/>
      </w:r>
      <w:r>
        <w:rPr>
          <w:rtl w:val="0"/>
          <w:lang w:val="cy-GB"/>
        </w:rPr>
        <w:t xml:space="preserve"> </w:t>
      </w:r>
    </w:p>
    <w:p w:rsidR="0068542A" w:rsidP="008872CD">
      <w:pPr>
        <w:bidi w:val="0"/>
        <w:jc w:val="both"/>
      </w:pPr>
      <w:r>
        <w:fldChar w:fldCharType="begin"/>
      </w:r>
      <w:r>
        <w:instrText xml:space="preserve"> HYPERLINK "http://swpapp-web1.swp-rest.police.int/UmbracoTest/en/transparency/finance/contracts-spending/" </w:instrText>
      </w:r>
      <w:r>
        <w:fldChar w:fldCharType="separate"/>
      </w:r>
      <w:r w:rsidRPr="00D00437">
        <w:rPr>
          <w:rStyle w:val="Hyperlink"/>
          <w:u w:val="single"/>
          <w:rtl w:val="0"/>
          <w:lang w:val="cy-GB"/>
        </w:rPr>
        <w:t>http://swpapp-web1.swp-rest.police.int/UmbracoTest/en/transparency/finance/contracts-spending/</w:t>
      </w:r>
      <w:r>
        <w:fldChar w:fldCharType="end"/>
      </w:r>
      <w:r>
        <w:rPr>
          <w:rtl w:val="0"/>
          <w:lang w:val="cy-GB"/>
        </w:rPr>
        <w:t xml:space="preserve"> </w:t>
      </w:r>
    </w:p>
    <w:p w:rsidR="00F72D52" w:rsidRPr="008872CD" w:rsidP="008872CD">
      <w:pPr>
        <w:bidi w:val="0"/>
        <w:jc w:val="both"/>
        <w:rPr>
          <w:b/>
        </w:rPr>
      </w:pPr>
      <w:r w:rsidRPr="008872CD">
        <w:rPr>
          <w:b/>
          <w:bCs/>
          <w:rtl w:val="0"/>
          <w:lang w:val="cy-GB"/>
        </w:rPr>
        <w:t>Ein blaenoriaethau a ble rydym ni arni.</w:t>
      </w:r>
      <w:r w:rsidRPr="008872CD">
        <w:rPr>
          <w:b w:val="0"/>
          <w:rtl w:val="0"/>
          <w:lang w:val="cy-GB"/>
        </w:rPr>
        <w:t xml:space="preserve"> </w:t>
      </w:r>
    </w:p>
    <w:p w:rsidR="00F72D52" w:rsidP="008872CD">
      <w:pPr>
        <w:bidi w:val="0"/>
        <w:jc w:val="both"/>
      </w:pPr>
      <w:r>
        <w:rPr>
          <w:rtl w:val="0"/>
          <w:lang w:val="cy-GB"/>
        </w:rPr>
        <w:t xml:space="preserve">Gwybodaeth am strategaethau a pherfformiad, cynlluniau, asesiadau, archwiliadau ac adolygiadau. </w:t>
      </w:r>
    </w:p>
    <w:p w:rsidR="0068542A" w:rsidP="008872CD">
      <w:pPr>
        <w:bidi w:val="0"/>
        <w:jc w:val="both"/>
      </w:pPr>
      <w:r>
        <w:fldChar w:fldCharType="begin"/>
      </w:r>
      <w:r>
        <w:instrText xml:space="preserve"> HYPERLINK "http://swpapp-web1.swp-rest.police.int/UmbracoTest/en/our-work/" </w:instrText>
      </w:r>
      <w:r>
        <w:fldChar w:fldCharType="separate"/>
      </w:r>
      <w:r w:rsidRPr="00D00437">
        <w:rPr>
          <w:rStyle w:val="Hyperlink"/>
          <w:u w:val="single"/>
          <w:rtl w:val="0"/>
          <w:lang w:val="cy-GB"/>
        </w:rPr>
        <w:t>http://swpapp-web1.swp-rest.police.int/UmbracoTest/en/our-work/</w:t>
      </w:r>
      <w:r>
        <w:fldChar w:fldCharType="end"/>
      </w:r>
      <w:r>
        <w:rPr>
          <w:rtl w:val="0"/>
          <w:lang w:val="cy-GB"/>
        </w:rPr>
        <w:t xml:space="preserve"> </w:t>
      </w:r>
    </w:p>
    <w:p w:rsidR="00E93682" w:rsidP="008872CD">
      <w:pPr>
        <w:bidi w:val="0"/>
        <w:jc w:val="both"/>
      </w:pPr>
      <w:r>
        <w:fldChar w:fldCharType="begin"/>
      </w:r>
      <w:r>
        <w:instrText xml:space="preserve"> HYPERLINK "http://swpapp-web1.swp-rest.police.int/UmbracoTest/en/holding-the-force-to-account/" </w:instrText>
      </w:r>
      <w:r>
        <w:fldChar w:fldCharType="separate"/>
      </w:r>
      <w:r w:rsidRPr="00D00437">
        <w:rPr>
          <w:rStyle w:val="Hyperlink"/>
          <w:u w:val="single"/>
          <w:rtl w:val="0"/>
          <w:lang w:val="cy-GB"/>
        </w:rPr>
        <w:t>http://swpapp-web1.swp-rest.police.int/UmbracoTest/en/holding-the-force-to-account/</w:t>
      </w:r>
      <w:r>
        <w:fldChar w:fldCharType="end"/>
      </w:r>
      <w:r>
        <w:rPr>
          <w:rtl w:val="0"/>
          <w:lang w:val="cy-GB"/>
        </w:rPr>
        <w:t xml:space="preserve"> </w:t>
      </w:r>
    </w:p>
    <w:p w:rsidR="00E93682" w:rsidP="008872CD">
      <w:pPr>
        <w:bidi w:val="0"/>
        <w:jc w:val="both"/>
      </w:pPr>
      <w:r>
        <w:fldChar w:fldCharType="begin"/>
      </w:r>
      <w:r>
        <w:instrText xml:space="preserve"> HYPERLINK "http://swpapp-web1.swp-rest.police.int/UmbracoTest/en/transparency/annual-reports/" </w:instrText>
      </w:r>
      <w:r>
        <w:fldChar w:fldCharType="separate"/>
      </w:r>
      <w:r w:rsidRPr="00D00437">
        <w:rPr>
          <w:rStyle w:val="Hyperlink"/>
          <w:u w:val="single"/>
          <w:rtl w:val="0"/>
          <w:lang w:val="cy-GB"/>
        </w:rPr>
        <w:t>http://swpapp-web1.swp-rest.police.int/UmbracoTest/en/transparency/annual-reports/</w:t>
      </w:r>
      <w:r>
        <w:fldChar w:fldCharType="end"/>
      </w:r>
      <w:r>
        <w:rPr>
          <w:rtl w:val="0"/>
          <w:lang w:val="cy-GB"/>
        </w:rPr>
        <w:t xml:space="preserve"> </w:t>
      </w:r>
    </w:p>
    <w:p w:rsidR="00E93682" w:rsidP="008872CD">
      <w:pPr>
        <w:bidi w:val="0"/>
        <w:jc w:val="both"/>
      </w:pPr>
      <w:r>
        <w:fldChar w:fldCharType="begin"/>
      </w:r>
      <w:r>
        <w:instrText xml:space="preserve"> HYPERLINK "http://swpapp-web1.swp-rest.police.int/UmbracoTest/en/holding-the-force-to-account/inspection-and-performance/" </w:instrText>
      </w:r>
      <w:r>
        <w:fldChar w:fldCharType="separate"/>
      </w:r>
      <w:r w:rsidRPr="00D00437">
        <w:rPr>
          <w:rStyle w:val="Hyperlink"/>
          <w:u w:val="single"/>
          <w:rtl w:val="0"/>
          <w:lang w:val="cy-GB"/>
        </w:rPr>
        <w:t>http://swpapp-web1.swp-rest.police.int/UmbracoTest/en/holding-the-force-to-account/inspection-and-performance/</w:t>
      </w:r>
      <w:r>
        <w:fldChar w:fldCharType="end"/>
      </w:r>
      <w:r>
        <w:rPr>
          <w:rtl w:val="0"/>
          <w:lang w:val="cy-GB"/>
        </w:rPr>
        <w:t xml:space="preserve"> </w:t>
      </w:r>
    </w:p>
    <w:p w:rsidR="00F72D52" w:rsidRPr="008872CD" w:rsidP="008872CD">
      <w:pPr>
        <w:bidi w:val="0"/>
        <w:jc w:val="both"/>
        <w:rPr>
          <w:b/>
        </w:rPr>
      </w:pPr>
      <w:r w:rsidRPr="008872CD">
        <w:rPr>
          <w:b/>
          <w:bCs/>
          <w:rtl w:val="0"/>
          <w:lang w:val="cy-GB"/>
        </w:rPr>
        <w:t>Sut rydym yn gwneud penderfyniadau.</w:t>
      </w:r>
    </w:p>
    <w:p w:rsidR="00F72D52" w:rsidP="008872CD">
      <w:pPr>
        <w:bidi w:val="0"/>
        <w:jc w:val="both"/>
      </w:pPr>
      <w:r>
        <w:rPr>
          <w:rtl w:val="0"/>
          <w:lang w:val="cy-GB"/>
        </w:rPr>
        <w:t xml:space="preserve">Cynigion a phenderfyniadau sy'n gysylltiedig â pholisïau. </w:t>
      </w:r>
      <w:r>
        <w:rPr>
          <w:rtl w:val="0"/>
          <w:lang w:val="cy-GB"/>
        </w:rPr>
        <w:t xml:space="preserve">Prosesau sy'n gysylltiedig â gwneud penderfyniadau, meini prawf a gweithdrefnau mewnol, ymgynghoriadau. </w:t>
      </w:r>
    </w:p>
    <w:p w:rsidR="008D1191" w:rsidP="008872CD">
      <w:pPr>
        <w:bidi w:val="0"/>
        <w:jc w:val="both"/>
      </w:pPr>
      <w:r>
        <w:fldChar w:fldCharType="begin"/>
      </w:r>
      <w:r>
        <w:instrText xml:space="preserve"> HYPERLINK "http://swpapp-web1.swp-rest.police.int/UmbracoTest/en/transparency/decisions-policies/" </w:instrText>
      </w:r>
      <w:r>
        <w:fldChar w:fldCharType="separate"/>
      </w:r>
      <w:r w:rsidRPr="00D00437">
        <w:rPr>
          <w:rStyle w:val="Hyperlink"/>
          <w:u w:val="single"/>
          <w:rtl w:val="0"/>
          <w:lang w:val="cy-GB"/>
        </w:rPr>
        <w:t>http://swpapp-web1.swp-rest.police.int/UmbracoTest/en/transparency/decisions-policies/</w:t>
      </w:r>
      <w:r>
        <w:fldChar w:fldCharType="end"/>
      </w:r>
    </w:p>
    <w:p w:rsidR="00F72D52" w:rsidRPr="008872CD" w:rsidP="008872CD">
      <w:pPr>
        <w:bidi w:val="0"/>
        <w:jc w:val="both"/>
        <w:rPr>
          <w:b/>
        </w:rPr>
      </w:pPr>
      <w:r w:rsidRPr="008872CD">
        <w:rPr>
          <w:b/>
          <w:bCs/>
          <w:rtl w:val="0"/>
          <w:lang w:val="cy-GB"/>
        </w:rPr>
        <w:t>Ein polis</w:t>
      </w:r>
      <w:r w:rsidRPr="008872CD">
        <w:rPr>
          <w:b/>
          <w:bCs/>
          <w:rtl w:val="0"/>
          <w:lang w:val="cy-GB"/>
        </w:rPr>
        <w:t>ï</w:t>
      </w:r>
      <w:r w:rsidRPr="008872CD">
        <w:rPr>
          <w:b/>
          <w:bCs/>
          <w:rtl w:val="0"/>
          <w:lang w:val="cy-GB"/>
        </w:rPr>
        <w:t>au a</w:t>
      </w:r>
      <w:r w:rsidRPr="008872CD">
        <w:rPr>
          <w:b/>
          <w:bCs/>
          <w:rtl w:val="0"/>
          <w:lang w:val="cy-GB"/>
        </w:rPr>
        <w:t>’</w:t>
      </w:r>
      <w:r w:rsidRPr="008872CD">
        <w:rPr>
          <w:b/>
          <w:bCs/>
          <w:rtl w:val="0"/>
          <w:lang w:val="cy-GB"/>
        </w:rPr>
        <w:t>n gweithdrefnau.</w:t>
      </w:r>
      <w:r w:rsidRPr="008872CD">
        <w:rPr>
          <w:b w:val="0"/>
          <w:rtl w:val="0"/>
          <w:lang w:val="cy-GB"/>
        </w:rPr>
        <w:t xml:space="preserve">       </w:t>
      </w:r>
    </w:p>
    <w:p w:rsidR="00C77DFF" w:rsidP="008872CD">
      <w:pPr>
        <w:bidi w:val="0"/>
        <w:jc w:val="both"/>
      </w:pPr>
      <w:r>
        <w:rPr>
          <w:rtl w:val="0"/>
          <w:lang w:val="cy-GB"/>
        </w:rPr>
        <w:t xml:space="preserve">Y protocolau ysgrifenedig presennol ar gyfer cyflawni ein swyddogaethau a’n cyfrifoldebau. </w:t>
      </w:r>
    </w:p>
    <w:p w:rsidR="00C77DFF" w:rsidP="008872CD">
      <w:pPr>
        <w:bidi w:val="0"/>
        <w:jc w:val="both"/>
      </w:pPr>
      <w:r>
        <w:rPr>
          <w:rtl w:val="0"/>
          <w:lang w:val="cy-GB"/>
        </w:rPr>
        <w:t xml:space="preserve">Rhestrau a chofrestrau. </w:t>
      </w:r>
    </w:p>
    <w:p w:rsidR="00F72D52" w:rsidP="008872CD">
      <w:pPr>
        <w:bidi w:val="0"/>
        <w:jc w:val="both"/>
      </w:pPr>
      <w:r>
        <w:rPr>
          <w:rtl w:val="0"/>
          <w:lang w:val="cy-GB"/>
        </w:rPr>
        <w:t xml:space="preserve">Gwybodaeth a gedwir mewn cofrestrau sy'n ofynnol yn ôl y gyfraith, a rhestrau a chofrestrau eraill sy'n gysylltiedig â swyddogaethau'r awdurdod. </w:t>
      </w:r>
    </w:p>
    <w:p w:rsidR="00E93682" w:rsidP="008872CD">
      <w:pPr>
        <w:bidi w:val="0"/>
        <w:jc w:val="both"/>
      </w:pPr>
      <w:r>
        <w:fldChar w:fldCharType="begin"/>
      </w:r>
      <w:r>
        <w:instrText xml:space="preserve"> HYPERLINK "http://swpapp-web1.swp-rest.police.int/UmbracoTest/en/transparency/decisions-policies/" </w:instrText>
      </w:r>
      <w:r>
        <w:fldChar w:fldCharType="separate"/>
      </w:r>
      <w:r w:rsidRPr="00D00437">
        <w:rPr>
          <w:rStyle w:val="Hyperlink"/>
          <w:u w:val="single"/>
          <w:rtl w:val="0"/>
          <w:lang w:val="cy-GB"/>
        </w:rPr>
        <w:t>http://swpapp-web1.swp-rest.police.int/UmbracoTest/en/transparency/decisions-policies/</w:t>
      </w:r>
      <w:r>
        <w:fldChar w:fldCharType="end"/>
      </w:r>
    </w:p>
    <w:p w:rsidR="00E93682" w:rsidP="008872CD">
      <w:pPr>
        <w:bidi w:val="0"/>
        <w:jc w:val="both"/>
      </w:pPr>
      <w:r>
        <w:fldChar w:fldCharType="begin"/>
      </w:r>
      <w:r>
        <w:instrText xml:space="preserve"> HYPERLINK "http://swpapp-web1.swp-rest.police.int/UmbracoTest/en/transparency/finance/" </w:instrText>
      </w:r>
      <w:r>
        <w:fldChar w:fldCharType="separate"/>
      </w:r>
      <w:r w:rsidRPr="00D00437">
        <w:rPr>
          <w:rStyle w:val="Hyperlink"/>
          <w:u w:val="single"/>
          <w:rtl w:val="0"/>
          <w:lang w:val="cy-GB"/>
        </w:rPr>
        <w:t>http://swpapp-web1.swp-rest.police.int/UmbracoTest/en/transparency/finance/</w:t>
      </w:r>
      <w:r>
        <w:fldChar w:fldCharType="end"/>
      </w:r>
      <w:r>
        <w:rPr>
          <w:rtl w:val="0"/>
          <w:lang w:val="cy-GB"/>
        </w:rPr>
        <w:t xml:space="preserve"> </w:t>
      </w:r>
    </w:p>
    <w:p w:rsidR="00F72D52" w:rsidRPr="008872CD" w:rsidP="008872CD">
      <w:pPr>
        <w:bidi w:val="0"/>
        <w:jc w:val="both"/>
        <w:rPr>
          <w:b/>
        </w:rPr>
      </w:pPr>
      <w:r w:rsidRPr="008872CD">
        <w:rPr>
          <w:b/>
          <w:bCs/>
          <w:rtl w:val="0"/>
          <w:lang w:val="cy-GB"/>
        </w:rPr>
        <w:t xml:space="preserve">Y gwasanaethau a gynigiwn. </w:t>
      </w:r>
    </w:p>
    <w:p w:rsidR="00102E3F" w:rsidRPr="00102E3F" w:rsidP="00C77DFF">
      <w:pPr>
        <w:bidi w:val="0"/>
        <w:jc w:val="both"/>
      </w:pPr>
      <w:r>
        <w:rPr>
          <w:rtl w:val="0"/>
          <w:lang w:val="cy-GB"/>
        </w:rPr>
        <w:t xml:space="preserve">Cyngor ac arweiniad, llyfrynnau a thaflenni, trafodion a datganiadau i'r cyfryngau. </w:t>
      </w:r>
      <w:r>
        <w:rPr>
          <w:rtl w:val="0"/>
          <w:lang w:val="cy-GB"/>
        </w:rPr>
        <w:t>Disgrifiad o'r gwasanaethau a gynigir.</w:t>
      </w:r>
    </w:p>
    <w:p w:rsidR="00102E3F" w:rsidP="00102E3F">
      <w:pPr>
        <w:bidi w:val="0"/>
      </w:pPr>
      <w:r>
        <w:fldChar w:fldCharType="begin"/>
      </w:r>
      <w:r>
        <w:instrText xml:space="preserve"> HYPERLINK "http://swpapp-web1.swp-rest.police.int/UmbracoTest/en/our-work/" </w:instrText>
      </w:r>
      <w:r>
        <w:fldChar w:fldCharType="separate"/>
      </w:r>
      <w:r w:rsidRPr="00D00437">
        <w:rPr>
          <w:rStyle w:val="Hyperlink"/>
          <w:u w:val="single"/>
          <w:rtl w:val="0"/>
          <w:lang w:val="cy-GB"/>
        </w:rPr>
        <w:t>http://swpapp-web1.swp-rest.police.int/UmbracoTest/en/our-work/</w:t>
      </w:r>
      <w:r>
        <w:fldChar w:fldCharType="end"/>
      </w:r>
    </w:p>
    <w:p w:rsidR="00E93682" w:rsidP="00102E3F">
      <w:pPr>
        <w:bidi w:val="0"/>
      </w:pPr>
      <w:r>
        <w:fldChar w:fldCharType="begin"/>
      </w:r>
      <w:r>
        <w:instrText xml:space="preserve"> HYPERLINK "http://swpapp-web1.swp-rest.police.int/UmbracoTest/en/transparency/data-protection/" </w:instrText>
      </w:r>
      <w:r>
        <w:fldChar w:fldCharType="separate"/>
      </w:r>
      <w:r w:rsidRPr="00D00437">
        <w:rPr>
          <w:rStyle w:val="Hyperlink"/>
          <w:u w:val="single"/>
          <w:rtl w:val="0"/>
          <w:lang w:val="cy-GB"/>
        </w:rPr>
        <w:t>http://swpapp-web1.swp-rest.police.int/UmbracoTest/en/transparency/data-protection/</w:t>
      </w:r>
      <w:r>
        <w:fldChar w:fldCharType="end"/>
      </w:r>
    </w:p>
    <w:p w:rsidR="00E93682" w:rsidRPr="00102E3F" w:rsidP="00102E3F">
      <w:pPr>
        <w:bidi w:val="0"/>
      </w:pPr>
      <w:r>
        <w:fldChar w:fldCharType="begin"/>
      </w:r>
      <w:r>
        <w:instrText xml:space="preserve"> HYPERLINK "http://swpapp-web1.swp-rest.police.int/UmbracoTest/en/transparency/freedom-of-information/" </w:instrText>
      </w:r>
      <w:r>
        <w:fldChar w:fldCharType="separate"/>
      </w:r>
      <w:r w:rsidRPr="00D00437">
        <w:rPr>
          <w:rStyle w:val="Hyperlink"/>
          <w:u w:val="single"/>
          <w:rtl w:val="0"/>
          <w:lang w:val="cy-GB"/>
        </w:rPr>
        <w:t>http://swpapp-web1.swp-rest.police.int/UmbracoTest/en/transparency/freedom-of-information/</w:t>
      </w:r>
      <w:r>
        <w:fldChar w:fldCharType="end"/>
      </w:r>
      <w:r>
        <w:rPr>
          <w:rtl w:val="0"/>
          <w:lang w:val="cy-GB"/>
        </w:rPr>
        <w:t xml:space="preserve"> </w:t>
      </w: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RPr="00102E3F" w:rsidP="00102E3F">
      <w:pPr>
        <w:bidi w:val="0"/>
      </w:pPr>
    </w:p>
    <w:p w:rsidR="00102E3F" w:rsidP="00102E3F">
      <w:pPr>
        <w:bidi w:val="0"/>
      </w:pPr>
    </w:p>
    <w:p w:rsidR="00520CE2" w:rsidRPr="00102E3F" w:rsidP="00102E3F">
      <w:pPr>
        <w:bidi w:val="0"/>
      </w:pPr>
    </w:p>
    <w:sectPr w:rsidSect="00102E3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2" w:right="1440" w:bottom="0" w:left="1440" w:header="7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542A" w:rsidP="00E93682">
    <w:pPr>
      <w:pStyle w:val="Footer"/>
      <w:bidi w:val="0"/>
      <w:rPr>
        <w:color w:val="000000"/>
        <w:sz w:val="17"/>
      </w:rPr>
    </w:pPr>
    <w:bookmarkStart w:id="2" w:name="TITUS1FooterEvenPages"/>
    <w:r>
      <w:rPr>
        <w:color w:val="000000"/>
        <w:sz w:val="17"/>
        <w:rtl w:val="0"/>
        <w:lang w:val="cy-GB"/>
      </w:rPr>
      <w:t> </w:t>
    </w:r>
  </w:p>
  <w:p w:rsidR="0068542A" w:rsidP="00102E3F">
    <w:pPr>
      <w:pStyle w:val="Footer"/>
      <w:bidi w:val="0"/>
    </w:pPr>
    <w:bookmarkEnd w:id="2"/>
  </w:p>
  <w:p w:rsidR="0068542A">
    <w:pPr>
      <w:pStyle w:val="Footer"/>
      <w:bidi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542A" w:rsidP="00E93682">
    <w:pPr>
      <w:pStyle w:val="Footer"/>
      <w:bidi w:val="0"/>
      <w:rPr>
        <w:color w:val="000000"/>
        <w:sz w:val="17"/>
      </w:rPr>
    </w:pPr>
    <w:bookmarkStart w:id="3" w:name="TITUS1FooterPrimary"/>
    <w:r>
      <w:rPr>
        <w:color w:val="000000"/>
        <w:sz w:val="17"/>
        <w:rtl w:val="0"/>
        <w:lang w:val="cy-GB"/>
      </w:rPr>
      <w:t> </w:t>
    </w:r>
  </w:p>
  <w:p w:rsidR="0068542A">
    <w:pPr>
      <w:pStyle w:val="Footer"/>
      <w:bidi w:val="0"/>
    </w:pP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542A" w:rsidP="00E93682">
    <w:pPr>
      <w:pStyle w:val="Footer"/>
      <w:bidi w:val="0"/>
      <w:rPr>
        <w:color w:val="000000"/>
        <w:sz w:val="17"/>
      </w:rPr>
    </w:pPr>
    <w:bookmarkStart w:id="5" w:name="TITUS1FooterFirstPage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-925195</wp:posOffset>
          </wp:positionH>
          <wp:positionV relativeFrom="paragraph">
            <wp:posOffset>-1785620</wp:posOffset>
          </wp:positionV>
          <wp:extent cx="7663180" cy="233223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3247510" name="bluegg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2332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682">
      <w:rPr>
        <w:color w:val="000000"/>
        <w:sz w:val="17"/>
        <w:rtl w:val="0"/>
        <w:lang w:val="cy-GB"/>
      </w:rPr>
      <w:t> </w:t>
    </w:r>
  </w:p>
  <w:p w:rsidR="0068542A">
    <w:pPr>
      <w:pStyle w:val="Footer"/>
      <w:bidi w:val="0"/>
    </w:pPr>
    <w:bookmarkEnd w:id="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542A" w:rsidP="00E93682">
    <w:pPr>
      <w:pStyle w:val="Header"/>
      <w:bidi w:val="0"/>
      <w:rPr>
        <w:color w:val="000000"/>
        <w:sz w:val="17"/>
      </w:rPr>
    </w:pPr>
    <w:bookmarkStart w:id="0" w:name="TITUS1HeaderEvenPages"/>
    <w:r>
      <w:rPr>
        <w:color w:val="000000"/>
        <w:sz w:val="17"/>
        <w:rtl w:val="0"/>
        <w:lang w:val="cy-GB"/>
      </w:rPr>
      <w:t> </w:t>
    </w:r>
  </w:p>
  <w:p w:rsidR="0068542A" w:rsidP="00102E3F">
    <w:pPr>
      <w:pStyle w:val="Header"/>
      <w:bidi w:val="0"/>
    </w:pPr>
    <w:bookmarkEnd w:id="0"/>
  </w:p>
  <w:p w:rsidR="0068542A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542A" w:rsidP="00E93682">
    <w:pPr>
      <w:pStyle w:val="Header"/>
      <w:bidi w:val="0"/>
      <w:rPr>
        <w:color w:val="000000"/>
        <w:sz w:val="17"/>
      </w:rPr>
    </w:pPr>
    <w:bookmarkStart w:id="1" w:name="TITUS1HeaderPrimary"/>
    <w:r>
      <w:rPr>
        <w:color w:val="000000"/>
        <w:sz w:val="17"/>
        <w:rtl w:val="0"/>
        <w:lang w:val="cy-GB"/>
      </w:rPr>
      <w:t> </w:t>
    </w:r>
  </w:p>
  <w:p w:rsidR="0068542A">
    <w:pPr>
      <w:pStyle w:val="Header"/>
      <w:bidi w:val="0"/>
    </w:pP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542A" w:rsidP="00E93682">
    <w:pPr>
      <w:pStyle w:val="Header"/>
      <w:bidi w:val="0"/>
      <w:rPr>
        <w:color w:val="000000"/>
        <w:sz w:val="17"/>
      </w:rPr>
    </w:pPr>
    <w:bookmarkStart w:id="4" w:name="TITUS1HeaderFirstPage"/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-211455</wp:posOffset>
          </wp:positionV>
          <wp:extent cx="1577975" cy="592455"/>
          <wp:effectExtent l="0" t="0" r="3175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448297" name="Picture 5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4470400</wp:posOffset>
          </wp:positionH>
          <wp:positionV relativeFrom="paragraph">
            <wp:posOffset>625475</wp:posOffset>
          </wp:positionV>
          <wp:extent cx="1038225" cy="389255"/>
          <wp:effectExtent l="0" t="0" r="9525" b="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420855" name="Picture 5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-331995</wp:posOffset>
          </wp:positionV>
          <wp:extent cx="1246843" cy="1178134"/>
          <wp:effectExtent l="0" t="0" r="0" b="3175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102562" name="Picture 4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 cstate="print">
                    <a:clrChange>
                      <a:clrFrom>
                        <a:srgbClr val="FEFAFB"/>
                      </a:clrFrom>
                      <a:clrTo>
                        <a:srgbClr val="FEFAFB">
                          <a:alpha val="0"/>
                        </a:srgbClr>
                      </a:clrTo>
                    </a:clrChange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843" cy="1178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E1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-831850</wp:posOffset>
          </wp:positionH>
          <wp:positionV relativeFrom="paragraph">
            <wp:posOffset>-400685</wp:posOffset>
          </wp:positionV>
          <wp:extent cx="3000626" cy="1371600"/>
          <wp:effectExtent l="0" t="0" r="0" b="0"/>
          <wp:wrapSquare wrapText="bothSides"/>
          <wp:docPr id="3" name="Picture 3" descr="C:\Users\swp55734\Downloads\SWPC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6338324" name="Picture 1" descr="C:\Users\swp55734\Downloads\SWPCC-Logo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0062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682">
      <w:rPr>
        <w:color w:val="000000"/>
        <w:sz w:val="17"/>
        <w:rtl w:val="0"/>
        <w:lang w:val="cy-GB"/>
      </w:rPr>
      <w:t> </w:t>
    </w:r>
  </w:p>
  <w:p w:rsidR="0068542A">
    <w:pPr>
      <w:pStyle w:val="Header"/>
      <w:bidi w:val="0"/>
    </w:pPr>
    <w:bookmarkEnd w:id="4"/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5675630</wp:posOffset>
          </wp:positionH>
          <wp:positionV relativeFrom="paragraph">
            <wp:posOffset>785605</wp:posOffset>
          </wp:positionV>
          <wp:extent cx="847725" cy="317500"/>
          <wp:effectExtent l="0" t="0" r="9525" b="635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411196" name="Picture 5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10"/>
    <w:rsid w:val="00003D3E"/>
    <w:rsid w:val="00102E3F"/>
    <w:rsid w:val="001B77DA"/>
    <w:rsid w:val="00520CE2"/>
    <w:rsid w:val="0068542A"/>
    <w:rsid w:val="007949E7"/>
    <w:rsid w:val="008872CD"/>
    <w:rsid w:val="008D1191"/>
    <w:rsid w:val="00934487"/>
    <w:rsid w:val="00A31E10"/>
    <w:rsid w:val="00C77DFF"/>
    <w:rsid w:val="00D00437"/>
    <w:rsid w:val="00E93682"/>
    <w:rsid w:val="00F72D52"/>
    <w:rsid w:val="00FA55A4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565D9A-A770-4B4C-B200-20F8124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10"/>
  </w:style>
  <w:style w:type="paragraph" w:styleId="Footer">
    <w:name w:val="footer"/>
    <w:basedOn w:val="Normal"/>
    <w:link w:val="FooterChar"/>
    <w:uiPriority w:val="99"/>
    <w:unhideWhenUsed/>
    <w:rsid w:val="00A3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10"/>
  </w:style>
  <w:style w:type="character" w:styleId="Hyperlink">
    <w:name w:val="Hyperlink"/>
    <w:basedOn w:val="DefaultParagraphFont"/>
    <w:uiPriority w:val="99"/>
    <w:unhideWhenUsed/>
    <w:rsid w:val="008D1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emf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Mahon,Sarah swp55734</dc:creator>
  <cp:lastModifiedBy>Trow,Jacqueline swp55712</cp:lastModifiedBy>
  <cp:revision>6</cp:revision>
  <dcterms:created xsi:type="dcterms:W3CDTF">2019-02-28T10:25:00Z</dcterms:created>
  <dcterms:modified xsi:type="dcterms:W3CDTF">2019-03-05T13:49:00Z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TitusGUID">
    <vt:lpwstr>a1211d98-fcfa-42b8-961e-a7de107b3cb0</vt:lpwstr>
  </property>
  <property fmtid="{D5CDD505-2E9C-101B-9397-08002B2CF9AE}" pid="4" name="Visibility">
    <vt:lpwstr>NOT VISIBLE</vt:lpwstr>
  </property>
</Properties>
</file>